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276E" w14:textId="36E1DA44" w:rsidR="00891485" w:rsidRDefault="00297133" w:rsidP="00297133">
      <w:pPr>
        <w:jc w:val="center"/>
        <w:rPr>
          <w:sz w:val="48"/>
          <w:szCs w:val="48"/>
        </w:rPr>
      </w:pPr>
      <w:r w:rsidRPr="00297133">
        <w:rPr>
          <w:sz w:val="48"/>
          <w:szCs w:val="48"/>
        </w:rPr>
        <w:t>Siegermannschaft Interturnier 2024</w:t>
      </w:r>
    </w:p>
    <w:p w14:paraId="582E7E95" w14:textId="6D4FE6F3" w:rsidR="00297133" w:rsidRPr="00297133" w:rsidRDefault="00297133" w:rsidP="00297133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BEC91" wp14:editId="01482739">
                <wp:simplePos x="0" y="0"/>
                <wp:positionH relativeFrom="column">
                  <wp:posOffset>-212375</wp:posOffset>
                </wp:positionH>
                <wp:positionV relativeFrom="paragraph">
                  <wp:posOffset>5568774</wp:posOffset>
                </wp:positionV>
                <wp:extent cx="6463625" cy="2970179"/>
                <wp:effectExtent l="0" t="0" r="13970" b="20955"/>
                <wp:wrapNone/>
                <wp:docPr id="46465857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25" cy="2970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45DC4" w14:textId="400488DD" w:rsidR="00297133" w:rsidRPr="005271C8" w:rsidRDefault="00297133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1C8">
                              <w:rPr>
                                <w:sz w:val="28"/>
                                <w:szCs w:val="28"/>
                              </w:rPr>
                              <w:t>38 Moarschaften (Rekordverdächtig) stellten sich am 13.04 2024 der ersten Herausförderung 2024 dem Interturnier in Dierbach.</w:t>
                            </w:r>
                          </w:p>
                          <w:p w14:paraId="708C596C" w14:textId="4457E6F3" w:rsidR="00297133" w:rsidRPr="005271C8" w:rsidRDefault="00297133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1C8">
                              <w:rPr>
                                <w:sz w:val="28"/>
                                <w:szCs w:val="28"/>
                              </w:rPr>
                              <w:t>Die Anlage präsentierte sich in einen Topzustand.</w:t>
                            </w:r>
                          </w:p>
                          <w:p w14:paraId="602CCD13" w14:textId="0C4DEB15" w:rsidR="00297133" w:rsidRDefault="00297133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1C8">
                              <w:rPr>
                                <w:sz w:val="28"/>
                                <w:szCs w:val="28"/>
                              </w:rPr>
                              <w:t>Dank an den Veranstalter Union PWV Diersbach</w:t>
                            </w:r>
                            <w:r w:rsidR="005271C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FA0EAE0" w14:textId="355340BA" w:rsidR="005271C8" w:rsidRDefault="005271C8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Spannende Begegnungen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brachten letztendlich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ASVÖ TSV PW St.Marienkirchen als </w:t>
                            </w:r>
                            <w:r w:rsidRPr="00527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Sieger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hervor.</w:t>
                            </w:r>
                          </w:p>
                          <w:p w14:paraId="19092389" w14:textId="04C44B55" w:rsidR="005271C8" w:rsidRDefault="005271C8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proofErr w:type="gramStart"/>
                            <w:r w:rsidRPr="00527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ASKÖ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ASVÖ PW Schärding</w:t>
                            </w:r>
                          </w:p>
                          <w:p w14:paraId="58E622AF" w14:textId="54511035" w:rsidR="005271C8" w:rsidRDefault="005271C8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5271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.Rang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ASVÖ PV Taufkirchen an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Pram</w:t>
                            </w:r>
                            <w:proofErr w:type="spellEnd"/>
                          </w:p>
                          <w:p w14:paraId="210A66B7" w14:textId="26C3E5E9" w:rsidR="00AF24E5" w:rsidRDefault="00AF24E5" w:rsidP="00AF24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Restlichen Platzierungen wurden bei der Siegerehrung zur Kenntnis gebracht</w:t>
                            </w:r>
                          </w:p>
                          <w:p w14:paraId="16743FEB" w14:textId="77777777" w:rsidR="005271C8" w:rsidRPr="005271C8" w:rsidRDefault="005271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BEC9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6.7pt;margin-top:438.5pt;width:508.95pt;height:2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IPOQIAAH0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" fillcolor="white [3201]" strokeweight=".5pt">
                <v:textbox>
                  <w:txbxContent>
                    <w:p w14:paraId="18145DC4" w14:textId="400488DD" w:rsidR="00297133" w:rsidRPr="005271C8" w:rsidRDefault="00297133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1C8">
                        <w:rPr>
                          <w:sz w:val="28"/>
                          <w:szCs w:val="28"/>
                        </w:rPr>
                        <w:t>38 Moarschaften (Rekordverdächtig) stellten sich am 13.04 2024 der ersten Herausförderung 2024 dem Interturnier in Dierbach.</w:t>
                      </w:r>
                    </w:p>
                    <w:p w14:paraId="708C596C" w14:textId="4457E6F3" w:rsidR="00297133" w:rsidRPr="005271C8" w:rsidRDefault="00297133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1C8">
                        <w:rPr>
                          <w:sz w:val="28"/>
                          <w:szCs w:val="28"/>
                        </w:rPr>
                        <w:t>Die Anlage präsentierte sich in einen Topzustand.</w:t>
                      </w:r>
                    </w:p>
                    <w:p w14:paraId="602CCD13" w14:textId="0C4DEB15" w:rsidR="00297133" w:rsidRDefault="00297133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1C8">
                        <w:rPr>
                          <w:sz w:val="28"/>
                          <w:szCs w:val="28"/>
                        </w:rPr>
                        <w:t>Dank an den Veranstalter Union PWV Diersbach</w:t>
                      </w:r>
                      <w:r w:rsidR="005271C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FA0EAE0" w14:textId="355340BA" w:rsidR="005271C8" w:rsidRDefault="005271C8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Spannende Begegnungen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brachten letztendlich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ASVÖ TSV PW St.Marienkirchen als </w:t>
                      </w:r>
                      <w:r w:rsidRPr="005271C8">
                        <w:rPr>
                          <w:b/>
                          <w:bCs/>
                          <w:sz w:val="32"/>
                          <w:szCs w:val="32"/>
                        </w:rPr>
                        <w:t xml:space="preserve">Sieger </w:t>
                      </w:r>
                      <w:r>
                        <w:rPr>
                          <w:sz w:val="28"/>
                          <w:szCs w:val="28"/>
                        </w:rPr>
                        <w:t>hervor.</w:t>
                      </w:r>
                    </w:p>
                    <w:p w14:paraId="19092389" w14:textId="04C44B55" w:rsidR="005271C8" w:rsidRDefault="005271C8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1C8">
                        <w:rPr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proofErr w:type="gramStart"/>
                      <w:r w:rsidRPr="005271C8">
                        <w:rPr>
                          <w:b/>
                          <w:bCs/>
                          <w:sz w:val="32"/>
                          <w:szCs w:val="32"/>
                        </w:rPr>
                        <w:t>Rang</w:t>
                      </w:r>
                      <w:r>
                        <w:rPr>
                          <w:sz w:val="28"/>
                          <w:szCs w:val="28"/>
                        </w:rPr>
                        <w:t xml:space="preserve">  ASKÖ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ASVÖ PW Schärding</w:t>
                      </w:r>
                    </w:p>
                    <w:p w14:paraId="58E622AF" w14:textId="54511035" w:rsidR="005271C8" w:rsidRDefault="005271C8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5271C8">
                        <w:rPr>
                          <w:b/>
                          <w:bCs/>
                          <w:sz w:val="32"/>
                          <w:szCs w:val="32"/>
                        </w:rPr>
                        <w:t>.Rang</w:t>
                      </w:r>
                      <w:r>
                        <w:rPr>
                          <w:sz w:val="28"/>
                          <w:szCs w:val="28"/>
                        </w:rPr>
                        <w:t xml:space="preserve"> ASVÖ PV Taufkirchen an der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Pram</w:t>
                      </w:r>
                      <w:proofErr w:type="spellEnd"/>
                    </w:p>
                    <w:p w14:paraId="210A66B7" w14:textId="26C3E5E9" w:rsidR="00AF24E5" w:rsidRDefault="00AF24E5" w:rsidP="00AF24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Restlichen Platzierungen wurden bei der Siegerehrung zur Kenntnis gebracht</w:t>
                      </w:r>
                    </w:p>
                    <w:p w14:paraId="16743FEB" w14:textId="77777777" w:rsidR="005271C8" w:rsidRPr="005271C8" w:rsidRDefault="005271C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0544" wp14:editId="605DE472">
                <wp:simplePos x="0" y="0"/>
                <wp:positionH relativeFrom="column">
                  <wp:posOffset>-226695</wp:posOffset>
                </wp:positionH>
                <wp:positionV relativeFrom="paragraph">
                  <wp:posOffset>4737735</wp:posOffset>
                </wp:positionV>
                <wp:extent cx="6477000" cy="717550"/>
                <wp:effectExtent l="0" t="0" r="19050" b="25400"/>
                <wp:wrapNone/>
                <wp:docPr id="3366816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30A00" w14:textId="3B5E844F" w:rsidR="00297133" w:rsidRPr="005271C8" w:rsidRDefault="00297133" w:rsidP="005271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1C8">
                              <w:rPr>
                                <w:sz w:val="28"/>
                                <w:szCs w:val="28"/>
                              </w:rPr>
                              <w:t>Von links:</w:t>
                            </w:r>
                            <w:r w:rsidR="005271C8" w:rsidRPr="005271C8">
                              <w:rPr>
                                <w:sz w:val="28"/>
                                <w:szCs w:val="28"/>
                              </w:rPr>
                              <w:t xml:space="preserve"> Roland Wiesner, Markus </w:t>
                            </w:r>
                            <w:proofErr w:type="spellStart"/>
                            <w:r w:rsidR="005271C8" w:rsidRPr="005271C8">
                              <w:rPr>
                                <w:sz w:val="28"/>
                                <w:szCs w:val="28"/>
                              </w:rPr>
                              <w:t>Sinzinger</w:t>
                            </w:r>
                            <w:proofErr w:type="spellEnd"/>
                            <w:r w:rsidR="005271C8" w:rsidRPr="005271C8">
                              <w:rPr>
                                <w:sz w:val="28"/>
                                <w:szCs w:val="28"/>
                              </w:rPr>
                              <w:t xml:space="preserve">, Sven </w:t>
                            </w:r>
                            <w:proofErr w:type="spellStart"/>
                            <w:r w:rsidR="005271C8" w:rsidRPr="005271C8">
                              <w:rPr>
                                <w:sz w:val="28"/>
                                <w:szCs w:val="28"/>
                              </w:rPr>
                              <w:t>Frauscher</w:t>
                            </w:r>
                            <w:proofErr w:type="spellEnd"/>
                            <w:r w:rsidR="005271C8" w:rsidRPr="005271C8">
                              <w:rPr>
                                <w:sz w:val="28"/>
                                <w:szCs w:val="28"/>
                              </w:rPr>
                              <w:t>, Christian Bauer, Präsident Schusterbauer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90544" id="Textfeld 2" o:spid="_x0000_s1027" type="#_x0000_t202" style="position:absolute;left:0;text-align:left;margin-left:-17.85pt;margin-top:373.05pt;width:510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gTNw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" fillcolor="white [3201]" strokeweight=".5pt">
                <v:textbox>
                  <w:txbxContent>
                    <w:p w14:paraId="1A130A00" w14:textId="3B5E844F" w:rsidR="00297133" w:rsidRPr="005271C8" w:rsidRDefault="00297133" w:rsidP="005271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1C8">
                        <w:rPr>
                          <w:sz w:val="28"/>
                          <w:szCs w:val="28"/>
                        </w:rPr>
                        <w:t>Von links:</w:t>
                      </w:r>
                      <w:r w:rsidR="005271C8" w:rsidRPr="005271C8">
                        <w:rPr>
                          <w:sz w:val="28"/>
                          <w:szCs w:val="28"/>
                        </w:rPr>
                        <w:t xml:space="preserve"> Roland Wiesner, Markus </w:t>
                      </w:r>
                      <w:proofErr w:type="spellStart"/>
                      <w:r w:rsidR="005271C8" w:rsidRPr="005271C8">
                        <w:rPr>
                          <w:sz w:val="28"/>
                          <w:szCs w:val="28"/>
                        </w:rPr>
                        <w:t>Sinzinger</w:t>
                      </w:r>
                      <w:proofErr w:type="spellEnd"/>
                      <w:r w:rsidR="005271C8" w:rsidRPr="005271C8">
                        <w:rPr>
                          <w:sz w:val="28"/>
                          <w:szCs w:val="28"/>
                        </w:rPr>
                        <w:t xml:space="preserve">, Sven </w:t>
                      </w:r>
                      <w:proofErr w:type="spellStart"/>
                      <w:r w:rsidR="005271C8" w:rsidRPr="005271C8">
                        <w:rPr>
                          <w:sz w:val="28"/>
                          <w:szCs w:val="28"/>
                        </w:rPr>
                        <w:t>Frauscher</w:t>
                      </w:r>
                      <w:proofErr w:type="spellEnd"/>
                      <w:r w:rsidR="005271C8" w:rsidRPr="005271C8">
                        <w:rPr>
                          <w:sz w:val="28"/>
                          <w:szCs w:val="28"/>
                        </w:rPr>
                        <w:t>, Christian Bauer, Präsident Schusterbauer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DFD324" wp14:editId="534F76E0">
            <wp:extent cx="5760720" cy="4321175"/>
            <wp:effectExtent l="0" t="0" r="0" b="3175"/>
            <wp:docPr id="1171902296" name="Grafik 1" descr="Ein Bild, das Person, Kleidung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02296" name="Grafik 1" descr="Ein Bild, das Person, Kleidung, drauße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133" w:rsidRPr="00297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3"/>
    <w:rsid w:val="00297133"/>
    <w:rsid w:val="005271C8"/>
    <w:rsid w:val="00891485"/>
    <w:rsid w:val="00A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37AD"/>
  <w15:chartTrackingRefBased/>
  <w15:docId w15:val="{29EF97D1-E766-4330-87A7-0934565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7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7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7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7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71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71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71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71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71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7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7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7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71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71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71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71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7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Schusterbauer</dc:creator>
  <cp:keywords/>
  <dc:description/>
  <cp:lastModifiedBy>Karl Schusterbauer</cp:lastModifiedBy>
  <cp:revision>4</cp:revision>
  <dcterms:created xsi:type="dcterms:W3CDTF">2024-04-15T06:26:00Z</dcterms:created>
  <dcterms:modified xsi:type="dcterms:W3CDTF">2024-04-15T06:46:00Z</dcterms:modified>
</cp:coreProperties>
</file>